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BE" w:rsidRDefault="00147ABE">
      <w:r>
        <w:rPr>
          <w:noProof/>
          <w:lang w:eastAsia="tr-TR"/>
        </w:rPr>
        <w:drawing>
          <wp:inline distT="0" distB="0" distL="0" distR="0">
            <wp:extent cx="5334000" cy="3771900"/>
            <wp:effectExtent l="19050" t="0" r="0" b="0"/>
            <wp:docPr id="1" name="Resim 1" descr="C:\Users\AKSOY FAMILY\Desktop\c510e01c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OY FAMILY\Desktop\c510e01c5_large.jpg"/>
                    <pic:cNvPicPr>
                      <a:picLocks noChangeAspect="1" noChangeArrowheads="1"/>
                    </pic:cNvPicPr>
                  </pic:nvPicPr>
                  <pic:blipFill>
                    <a:blip r:embed="rId4" cstate="print"/>
                    <a:srcRect/>
                    <a:stretch>
                      <a:fillRect/>
                    </a:stretch>
                  </pic:blipFill>
                  <pic:spPr bwMode="auto">
                    <a:xfrm>
                      <a:off x="0" y="0"/>
                      <a:ext cx="5334000" cy="3771900"/>
                    </a:xfrm>
                    <a:prstGeom prst="rect">
                      <a:avLst/>
                    </a:prstGeom>
                    <a:noFill/>
                    <a:ln w="9525">
                      <a:noFill/>
                      <a:miter lim="800000"/>
                      <a:headEnd/>
                      <a:tailEnd/>
                    </a:ln>
                  </pic:spPr>
                </pic:pic>
              </a:graphicData>
            </a:graphic>
          </wp:inline>
        </w:drawing>
      </w:r>
    </w:p>
    <w:p w:rsidR="00147ABE" w:rsidRDefault="00147ABE"/>
    <w:p w:rsidR="00147ABE" w:rsidRDefault="00147ABE"/>
    <w:p w:rsidR="005253CE" w:rsidRDefault="00147ABE">
      <w:r>
        <w:br/>
      </w:r>
      <w:r>
        <w:rPr>
          <w:rFonts w:ascii="Arial" w:hAnsi="Arial" w:cs="Arial"/>
          <w:color w:val="3E454C"/>
          <w:shd w:val="clear" w:color="auto" w:fill="F1EDF5"/>
        </w:rPr>
        <w:t xml:space="preserve">Müzik insanın algısını açan,dikkatini toparlayan en önemlisi de öğrenmeyi kolaylaştıran unsurlardan biridir.Derslerimizi bir şarkı ile bağdaştırdığımızda öğrenme hem daha kolay hem de daha kalıcı olacaktır.Her dersi bir şarkı ile zihinlerinde kodlayan çocuklar öğrenmeye daha hevesli olacaklardır.Derslerimizi bir şarkı ile taçlandırırken öğrencilerimizi de grup çalışmasına teşvik ederek unutamayacakları anlar yaşamalarını ve onları bir ürün ortaya çıkarmanın tadına varmış öğrenciler olarak yetiştirmeyi hedefliyoruz.( </w:t>
      </w:r>
      <w:proofErr w:type="spellStart"/>
      <w:r>
        <w:rPr>
          <w:rFonts w:ascii="Arial" w:hAnsi="Arial" w:cs="Arial"/>
          <w:color w:val="3E454C"/>
          <w:shd w:val="clear" w:color="auto" w:fill="F1EDF5"/>
        </w:rPr>
        <w:t>When</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we</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associate</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our</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every</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lesson</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with</w:t>
      </w:r>
      <w:proofErr w:type="spellEnd"/>
      <w:r>
        <w:rPr>
          <w:rFonts w:ascii="Arial" w:hAnsi="Arial" w:cs="Arial"/>
          <w:color w:val="3E454C"/>
          <w:shd w:val="clear" w:color="auto" w:fill="F1EDF5"/>
        </w:rPr>
        <w:t xml:space="preserve"> a </w:t>
      </w:r>
      <w:proofErr w:type="spellStart"/>
      <w:r>
        <w:rPr>
          <w:rFonts w:ascii="Arial" w:hAnsi="Arial" w:cs="Arial"/>
          <w:color w:val="3E454C"/>
          <w:shd w:val="clear" w:color="auto" w:fill="F1EDF5"/>
        </w:rPr>
        <w:t>song</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learning</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will</w:t>
      </w:r>
      <w:proofErr w:type="spellEnd"/>
      <w:r>
        <w:rPr>
          <w:rFonts w:ascii="Arial" w:hAnsi="Arial" w:cs="Arial"/>
          <w:color w:val="3E454C"/>
          <w:shd w:val="clear" w:color="auto" w:fill="F1EDF5"/>
        </w:rPr>
        <w:t xml:space="preserve"> be </w:t>
      </w:r>
      <w:proofErr w:type="spellStart"/>
      <w:r>
        <w:rPr>
          <w:rFonts w:ascii="Arial" w:hAnsi="Arial" w:cs="Arial"/>
          <w:color w:val="3E454C"/>
          <w:shd w:val="clear" w:color="auto" w:fill="F1EDF5"/>
        </w:rPr>
        <w:t>both</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easier</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and</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permanent</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Students</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who</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associate</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every</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lesson</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with</w:t>
      </w:r>
      <w:proofErr w:type="spellEnd"/>
      <w:r>
        <w:rPr>
          <w:rFonts w:ascii="Arial" w:hAnsi="Arial" w:cs="Arial"/>
          <w:color w:val="3E454C"/>
          <w:shd w:val="clear" w:color="auto" w:fill="F1EDF5"/>
        </w:rPr>
        <w:t xml:space="preserve"> a </w:t>
      </w:r>
      <w:proofErr w:type="spellStart"/>
      <w:r>
        <w:rPr>
          <w:rFonts w:ascii="Arial" w:hAnsi="Arial" w:cs="Arial"/>
          <w:color w:val="3E454C"/>
          <w:shd w:val="clear" w:color="auto" w:fill="F1EDF5"/>
        </w:rPr>
        <w:t>song</w:t>
      </w:r>
      <w:proofErr w:type="spellEnd"/>
      <w:r>
        <w:rPr>
          <w:rFonts w:ascii="Arial" w:hAnsi="Arial" w:cs="Arial"/>
          <w:color w:val="3E454C"/>
          <w:shd w:val="clear" w:color="auto" w:fill="F1EDF5"/>
        </w:rPr>
        <w:t xml:space="preserve"> in </w:t>
      </w:r>
      <w:proofErr w:type="spellStart"/>
      <w:r>
        <w:rPr>
          <w:rFonts w:ascii="Arial" w:hAnsi="Arial" w:cs="Arial"/>
          <w:color w:val="3E454C"/>
          <w:shd w:val="clear" w:color="auto" w:fill="F1EDF5"/>
        </w:rPr>
        <w:t>their</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minds</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will</w:t>
      </w:r>
      <w:proofErr w:type="spellEnd"/>
      <w:r>
        <w:rPr>
          <w:rFonts w:ascii="Arial" w:hAnsi="Arial" w:cs="Arial"/>
          <w:color w:val="3E454C"/>
          <w:shd w:val="clear" w:color="auto" w:fill="F1EDF5"/>
        </w:rPr>
        <w:t xml:space="preserve"> be </w:t>
      </w:r>
      <w:proofErr w:type="spellStart"/>
      <w:r>
        <w:rPr>
          <w:rFonts w:ascii="Arial" w:hAnsi="Arial" w:cs="Arial"/>
          <w:color w:val="3E454C"/>
          <w:shd w:val="clear" w:color="auto" w:fill="F1EDF5"/>
        </w:rPr>
        <w:t>more</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eager</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to</w:t>
      </w:r>
      <w:proofErr w:type="spellEnd"/>
      <w:r>
        <w:rPr>
          <w:rFonts w:ascii="Arial" w:hAnsi="Arial" w:cs="Arial"/>
          <w:color w:val="3E454C"/>
          <w:shd w:val="clear" w:color="auto" w:fill="F1EDF5"/>
        </w:rPr>
        <w:t xml:space="preserve"> </w:t>
      </w:r>
      <w:proofErr w:type="spellStart"/>
      <w:r>
        <w:rPr>
          <w:rFonts w:ascii="Arial" w:hAnsi="Arial" w:cs="Arial"/>
          <w:color w:val="3E454C"/>
          <w:shd w:val="clear" w:color="auto" w:fill="F1EDF5"/>
        </w:rPr>
        <w:t>learning</w:t>
      </w:r>
      <w:proofErr w:type="spellEnd"/>
      <w:r>
        <w:rPr>
          <w:rFonts w:ascii="Arial" w:hAnsi="Arial" w:cs="Arial"/>
          <w:color w:val="3E454C"/>
          <w:shd w:val="clear" w:color="auto" w:fill="F1EDF5"/>
        </w:rPr>
        <w:t>.)</w:t>
      </w:r>
    </w:p>
    <w:sectPr w:rsidR="005253CE" w:rsidSect="00B21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ABE"/>
    <w:rsid w:val="00147ABE"/>
    <w:rsid w:val="007C44B9"/>
    <w:rsid w:val="008F730A"/>
    <w:rsid w:val="00B211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7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AKSOY FAMILY</dc:creator>
  <cp:lastModifiedBy>AKSOY FAMILY</cp:lastModifiedBy>
  <cp:revision>1</cp:revision>
  <dcterms:created xsi:type="dcterms:W3CDTF">2021-01-21T09:22:00Z</dcterms:created>
  <dcterms:modified xsi:type="dcterms:W3CDTF">2021-01-21T09:26:00Z</dcterms:modified>
</cp:coreProperties>
</file>